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D8" w:rsidRDefault="008C00D8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ПДО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Кашапова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Ф.А. «Литература родного края».</w:t>
      </w:r>
    </w:p>
    <w:p w:rsidR="007876F2" w:rsidRPr="008C00D8" w:rsidRDefault="00522181">
      <w:pPr>
        <w:rPr>
          <w:rFonts w:ascii="Times New Roman" w:hAnsi="Times New Roman"/>
          <w:b/>
          <w:bCs/>
          <w:sz w:val="24"/>
          <w:szCs w:val="24"/>
        </w:rPr>
      </w:pPr>
      <w:r w:rsidRPr="008C00D8">
        <w:rPr>
          <w:rFonts w:ascii="Times New Roman" w:hAnsi="Times New Roman"/>
          <w:b/>
          <w:bCs/>
          <w:sz w:val="24"/>
          <w:szCs w:val="24"/>
        </w:rPr>
        <w:t xml:space="preserve">ТЕМА №2. </w:t>
      </w:r>
      <w:r w:rsidR="00BB2D58" w:rsidRPr="008C00D8">
        <w:rPr>
          <w:rFonts w:ascii="Times New Roman" w:hAnsi="Times New Roman"/>
          <w:b/>
          <w:bCs/>
          <w:sz w:val="24"/>
          <w:szCs w:val="24"/>
        </w:rPr>
        <w:t>Наши земляки-участники Великой О</w:t>
      </w:r>
      <w:r w:rsidR="00354E8C" w:rsidRPr="008C00D8">
        <w:rPr>
          <w:rFonts w:ascii="Times New Roman" w:hAnsi="Times New Roman"/>
          <w:b/>
          <w:bCs/>
          <w:sz w:val="24"/>
          <w:szCs w:val="24"/>
        </w:rPr>
        <w:t>течественной войны</w:t>
      </w:r>
    </w:p>
    <w:p w:rsidR="00AC5C8E" w:rsidRDefault="00AC5C8E" w:rsidP="00951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C5C8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Цель данного занятия</w:t>
      </w:r>
      <w:r w:rsidRPr="00AC5C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 сформировать уважительное отношение детей к героям Великой Отечественной войны,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AC5C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прошлому нашей Родины. Познакомить ребят с подвигом наших земляков в годы Великой Отечественной войны,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AC5C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воспитать патриотические чувства,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AC5C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уважение к старшему поколению,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AC5C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чувства гордости за свой народ, своих земляков, свою Родину.</w:t>
      </w:r>
    </w:p>
    <w:p w:rsidR="00AC5C8E" w:rsidRPr="00AC5C8E" w:rsidRDefault="00AC5C8E" w:rsidP="00951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Оборудование: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компьютер, презентация</w:t>
      </w:r>
      <w:r w:rsidR="008C00D8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, телефон (ватсап)</w:t>
      </w:r>
      <w:bookmarkStart w:id="0" w:name="_GoBack"/>
      <w:bookmarkEnd w:id="0"/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Ход занятия.</w:t>
      </w:r>
    </w:p>
    <w:p w:rsidR="0066110F" w:rsidRPr="00AC5C8E" w:rsidRDefault="0066110F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b/>
          <w:sz w:val="21"/>
          <w:szCs w:val="21"/>
          <w:lang w:eastAsia="ru-RU"/>
        </w:rPr>
      </w:pPr>
      <w:r w:rsidRPr="0066110F">
        <w:rPr>
          <w:rFonts w:ascii="OpenSans" w:eastAsia="Times New Roman" w:hAnsi="OpenSans" w:cs="Times New Roman"/>
          <w:b/>
          <w:sz w:val="21"/>
          <w:szCs w:val="21"/>
          <w:lang w:eastAsia="ru-RU"/>
        </w:rPr>
        <w:t>I</w:t>
      </w:r>
      <w:r>
        <w:rPr>
          <w:rFonts w:ascii="OpenSans" w:eastAsia="Times New Roman" w:hAnsi="OpenSans" w:cs="Times New Roman"/>
          <w:b/>
          <w:sz w:val="21"/>
          <w:szCs w:val="21"/>
          <w:lang w:eastAsia="ru-RU"/>
        </w:rPr>
        <w:t>.</w:t>
      </w:r>
      <w:r w:rsidRPr="0066110F">
        <w:rPr>
          <w:rFonts w:ascii="OpenSans" w:eastAsia="Times New Roman" w:hAnsi="OpenSans" w:cs="Times New Roman"/>
          <w:b/>
          <w:sz w:val="21"/>
          <w:szCs w:val="21"/>
          <w:lang w:eastAsia="ru-RU"/>
        </w:rPr>
        <w:t xml:space="preserve"> Организационный момент.</w:t>
      </w:r>
    </w:p>
    <w:p w:rsid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Педагог</w:t>
      </w: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:</w:t>
      </w:r>
      <w:r w:rsidR="00063C80" w:rsidRPr="00063C80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</w:t>
      </w:r>
      <w:r w:rsidR="00063C80">
        <w:rPr>
          <w:rFonts w:ascii="Georgia" w:hAnsi="Georgia"/>
          <w:color w:val="333333"/>
          <w:sz w:val="21"/>
          <w:szCs w:val="21"/>
          <w:shd w:val="clear" w:color="auto" w:fill="FFFFFF"/>
        </w:rPr>
        <w:t>Здравствуйте, ребята! Сегодня мы с вами поговорим о наших земляках –героически сражавшихся на фронтах Великой Отечественной войны.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О них пишут книги, рассказывают легенды, сочиняют стихи, музыку. Главное же – о них помнят. И эта память передаётся из поколения в поколение и не даёт померкнуть далёким дням и событиям. Одним из таких событий стала Великая Отечественная война нашего народа против фашистской Германии. Память</w:t>
      </w:r>
      <w:r w:rsidR="00063C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о ней должен сохранить каждый. </w:t>
      </w:r>
    </w:p>
    <w:p w:rsidR="0066110F" w:rsidRPr="0066110F" w:rsidRDefault="0066110F" w:rsidP="006611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Опрос домашнего задания</w:t>
      </w:r>
      <w:r w:rsidRPr="00661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6110F" w:rsidRPr="00AC5C8E" w:rsidRDefault="0066110F" w:rsidP="006611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Ребята, напомните еще раз</w:t>
      </w:r>
      <w:r w:rsidRPr="00661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когда началась </w:t>
      </w:r>
      <w:proofErr w:type="gramStart"/>
      <w:r w:rsidRPr="00661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ВОВ?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детей)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На рассвете 22 июня 1941 года началась Великая Отечественная война. Долгие 4 года до 9 мая 1945 года наши деды и прадеды боролись за освобождение родины от фашизма. Они делали это ради будущих поколений, ради нас. Давайте рассказывать об этой справедливой войне нашим детям и внукам, чтобы помнили.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1.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первый день войны им было по 17-20 лет. Из каждых 100 ребят этого возраста, ушедших на фронт, 97 не вернулись назад. 97 из 100! Вот она, война! Помните!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2.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Война - это 1725 разрушенных и сожженных городов и посёлков, свыше 70 тысяч сёл и деревень в нашей стране. Война - это 32 тысячи взорванных заводов и фабрик, 65 тысяч километров железнодорожных путей. Помните!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3.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Война - это 900 дней и ночей блокадного Ленинграда. Это 125 граммов хлеба в сутки. Это тонны бомб и снарядов, падающих на мирных людей. Помните!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Война - это 20 часов у станка в день. Это урожай, выросший на солёной от пота земле. Это кровавые мозоли на ладонях таких же девчонок и мальчишек, как ты. Помните!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5.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Война… От Бреста до Москвы - 1000 км, от Москвы до Берлина - 1600. Итого: 2600 км - это если считать по прямой.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6.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Кажется мало, правда? Самолётом примерно 4 часа, а вот перебежками и по-пластунски - 4 года или 1418 дней. Помните!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Педагог</w:t>
      </w: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: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- Говоря о войне, мы часто говорим о подвигах. Как вы понимаете слово - "подвиг"? (Дети рассуждают.)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Подвиг - это когда в великом бескорыстном порыве души человек отдает себя людям, во имя людей </w:t>
      </w:r>
      <w:r w:rsidRPr="00AC5C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жертвует всем, даже собственной жизнью.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 подвиг одного человека, двух, трех, сотен, тысяч, а бывает ПОДВИГ НАРОДА, когда народ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поднимается на защиту Отечества, его чести, достоинства и свободы.</w:t>
      </w:r>
    </w:p>
    <w:p w:rsidR="00AC5C8E" w:rsidRPr="00AC5C8E" w:rsidRDefault="00AC5C8E" w:rsidP="00063C80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Почти вся Западная Европа лежала под кованной пятой немецко-фашистских захватчиков, когда фашистская Германия мощь своих танков, самолетов, орудий и снарядов обрушила на наше государство. И нужно было быть очень сильным народом, иметь стальной характер, обладать великой нравственной си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лой, чтобы противостоять врагу.</w:t>
      </w:r>
      <w:r w:rsidR="00B5360C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 защиту Родины встали все. Уходили на фронт эшелоны, создавались партизанские отряды, вставали на трудовую вахту женщины и дети.</w:t>
      </w:r>
    </w:p>
    <w:p w:rsidR="00AC5C8E" w:rsidRPr="00AC5C8E" w:rsidRDefault="00B5360C" w:rsidP="008C00D8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Педагог</w:t>
      </w: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: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="00AC5C8E"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Ребята, всех героев войны невозможно назвать, но мне бы хотелось рассказать сегодня про тех, кто родился на нашей 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Актюбинской</w:t>
      </w:r>
      <w:r w:rsidR="00AC5C8E"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земле, благодаря чьему подвигу над нами всегда чистое, мирное небо.</w:t>
      </w:r>
    </w:p>
    <w:p w:rsidR="00AC5C8E" w:rsidRPr="00AC5C8E" w:rsidRDefault="00AC5C8E" w:rsidP="008C00D8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Просмотр презентации.</w:t>
      </w:r>
    </w:p>
    <w:p w:rsidR="00AC5C8E" w:rsidRPr="00AC5C8E" w:rsidRDefault="00AC5C8E" w:rsidP="008C00D8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1сл.</w:t>
      </w:r>
      <w:r w:rsid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ГЕРОИ ВОЙНЫ АЗНАКАЕВСКОГО РАЙОНА</w:t>
      </w:r>
    </w:p>
    <w:p w:rsidR="00AC5C8E" w:rsidRPr="00AC5C8E" w:rsidRDefault="00AC5C8E" w:rsidP="008C00D8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2сл. </w:t>
      </w:r>
      <w:r w:rsidR="00891B8A"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АГЛЕТДИНОВ ФАЙЗУЛЛА ХАЗИЕВИЧ</w:t>
      </w:r>
    </w:p>
    <w:p w:rsidR="00AC5C8E" w:rsidRPr="00AC5C8E" w:rsidRDefault="00AC5C8E" w:rsidP="008C00D8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3сл. </w:t>
      </w:r>
      <w:r w:rsidR="00891B8A"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НИКИТИН ИВАН МОИСЕЕВИЧ</w:t>
      </w:r>
    </w:p>
    <w:p w:rsidR="00AC5C8E" w:rsidRPr="00AC5C8E" w:rsidRDefault="00AC5C8E" w:rsidP="008C00D8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4сл. </w:t>
      </w:r>
      <w:r w:rsidR="00891B8A"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МАНАКОВ ПЕТР ЗАХАРОВИЧ</w:t>
      </w:r>
    </w:p>
    <w:p w:rsidR="00AC5C8E" w:rsidRPr="00AC5C8E" w:rsidRDefault="00AC5C8E" w:rsidP="008C00D8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5сл. </w:t>
      </w:r>
      <w:r w:rsidR="00891B8A"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ВАЛИЕВ АКРАМ ИСКАНДЕРОВИЧ</w:t>
      </w:r>
    </w:p>
    <w:p w:rsidR="00AC5C8E" w:rsidRPr="00AC5C8E" w:rsidRDefault="00AC5C8E" w:rsidP="00AC5C8E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Около 40 миллионов советских людей погибло. Представляете, что это значит? Это значит - 30 убитых на 2 метра земли, 28 тысяч убитых ежедневно. Это значит - каждый четвёртый житель страны погиб.</w:t>
      </w:r>
    </w:p>
    <w:p w:rsidR="00AC5C8E" w:rsidRPr="00AC5C8E" w:rsidRDefault="00AC5C8E" w:rsidP="00AC5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 xml:space="preserve">Кто ушёл на фронт и </w:t>
      </w:r>
      <w:proofErr w:type="spellStart"/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</w:t>
      </w:r>
      <w:r w:rsidR="008C00D8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ПДО</w:t>
      </w:r>
      <w:proofErr w:type="spellEnd"/>
      <w:r w:rsidR="008C00D8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="008C00D8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Кашапова</w:t>
      </w:r>
      <w:proofErr w:type="spellEnd"/>
      <w:r w:rsidR="008C00D8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Ф.А. «Литература родного </w:t>
      </w:r>
      <w:proofErr w:type="spellStart"/>
      <w:r w:rsidR="008C00D8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края»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е</w:t>
      </w:r>
      <w:proofErr w:type="spellEnd"/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вернулся.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  <w:t>Вспомним через века, через года,</w:t>
      </w: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  <w:t>О тех, кто уже</w:t>
      </w:r>
      <w:r w:rsidR="00063C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не придёт никогда. </w:t>
      </w:r>
      <w:r w:rsidR="00063C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  <w:t>Вспомним!</w:t>
      </w:r>
      <w:r w:rsidR="00063C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  <w:r w:rsidR="00063C80" w:rsidRPr="00063C8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Обращение к обучающимся.</w:t>
      </w:r>
    </w:p>
    <w:p w:rsidR="00AC5C8E" w:rsidRPr="00AC5C8E" w:rsidRDefault="00AC5C8E" w:rsidP="00AC5C8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Прошу всех встать. Склоним головы перед величием подвига советского солдата. Почтим память всех погибших минутой молчания.</w:t>
      </w:r>
    </w:p>
    <w:p w:rsidR="00AC5C8E" w:rsidRPr="00AC5C8E" w:rsidRDefault="00AC5C8E" w:rsidP="00AC5C8E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Минута молчания.</w:t>
      </w:r>
    </w:p>
    <w:p w:rsidR="00AC5C8E" w:rsidRPr="00AC5C8E" w:rsidRDefault="00AC5C8E" w:rsidP="0062392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И, всё-таки наступил в войне переломный момент и началось освобождение оккупированных территорий. Очистив от фашистов территорию нашей страны, наши воины освободили от фашистского ига народы Европы.</w:t>
      </w:r>
      <w:r w:rsidR="0062392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Pr="00AC5C8E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И вот, наконец, 9 мая 1945 года наступила долгожданная Победа!</w:t>
      </w:r>
    </w:p>
    <w:p w:rsidR="00AC5C8E" w:rsidRPr="00AC5C8E" w:rsidRDefault="00AC5C8E" w:rsidP="0062392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C5C8E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этот день в каждом городе нашей страны проходят торжественные митинги. И в первых рядах идут ветераны – те, кто прошёл войну.</w:t>
      </w:r>
    </w:p>
    <w:p w:rsidR="00D45599" w:rsidRPr="00AC5C8E" w:rsidRDefault="00891B8A" w:rsidP="00435BF7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63C80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Слайд №1 название</w:t>
      </w:r>
      <w:r w:rsidR="00063C80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Georgia" w:hAnsi="Georgia"/>
          <w:color w:val="333333"/>
          <w:sz w:val="21"/>
          <w:szCs w:val="21"/>
        </w:rPr>
        <w:br/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Слайд №2 памятник в </w:t>
      </w:r>
      <w:proofErr w:type="spellStart"/>
      <w:r>
        <w:rPr>
          <w:rFonts w:ascii="Georgia" w:hAnsi="Georgia"/>
          <w:color w:val="333333"/>
          <w:sz w:val="21"/>
          <w:szCs w:val="21"/>
          <w:shd w:val="clear" w:color="auto" w:fill="FFFFFF"/>
        </w:rPr>
        <w:t>г.</w:t>
      </w:r>
      <w:r w:rsidR="00063C80">
        <w:rPr>
          <w:rFonts w:ascii="Georgia" w:hAnsi="Georgia"/>
          <w:color w:val="333333"/>
          <w:sz w:val="21"/>
          <w:szCs w:val="21"/>
          <w:shd w:val="clear" w:color="auto" w:fill="FFFFFF"/>
        </w:rPr>
        <w:t>Азнакаево</w:t>
      </w:r>
      <w:proofErr w:type="spellEnd"/>
      <w:r>
        <w:rPr>
          <w:rFonts w:ascii="Georgia" w:hAnsi="Georgia"/>
          <w:color w:val="333333"/>
          <w:sz w:val="21"/>
          <w:szCs w:val="21"/>
        </w:rPr>
        <w:br/>
      </w:r>
      <w:proofErr w:type="spellStart"/>
      <w:r w:rsidR="00063C80">
        <w:rPr>
          <w:rFonts w:ascii="Georgia" w:hAnsi="Georgia"/>
          <w:color w:val="333333"/>
          <w:sz w:val="21"/>
          <w:szCs w:val="21"/>
          <w:shd w:val="clear" w:color="auto" w:fill="FFFFFF"/>
        </w:rPr>
        <w:t>Азнакаевский</w:t>
      </w:r>
      <w:proofErr w:type="spellEnd"/>
      <w:r w:rsidR="00063C80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>район тоже может гордиться своими солдатами, среди которых немало настоящих героев.</w:t>
      </w:r>
      <w:r>
        <w:rPr>
          <w:rFonts w:ascii="Georgia" w:hAnsi="Georgia"/>
          <w:color w:val="333333"/>
          <w:sz w:val="21"/>
          <w:szCs w:val="21"/>
        </w:rPr>
        <w:br/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За годы Великой Отечественной войны ушли на фронт </w:t>
      </w:r>
      <w:r w:rsidR="00D45599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очень много 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жителей района. Из них погибли в боях, пропали без вести, умерли от ран в госпиталях, погибли в плену. После окончания войны в </w:t>
      </w:r>
      <w:proofErr w:type="spellStart"/>
      <w:proofErr w:type="gramStart"/>
      <w:r w:rsidR="00D45599">
        <w:rPr>
          <w:rFonts w:ascii="Georgia" w:hAnsi="Georgia"/>
          <w:color w:val="333333"/>
          <w:sz w:val="21"/>
          <w:szCs w:val="21"/>
          <w:shd w:val="clear" w:color="auto" w:fill="FFFFFF"/>
        </w:rPr>
        <w:t>Азнакаевский</w:t>
      </w:r>
      <w:proofErr w:type="spellEnd"/>
      <w:r w:rsidR="00D45599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район</w:t>
      </w:r>
      <w:proofErr w:type="gramEnd"/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вернулся </w:t>
      </w:r>
      <w:r w:rsidR="008C00D8">
        <w:rPr>
          <w:rFonts w:ascii="Georgia" w:hAnsi="Georgia"/>
          <w:color w:val="333333"/>
          <w:sz w:val="21"/>
          <w:szCs w:val="21"/>
          <w:shd w:val="clear" w:color="auto" w:fill="FFFFFF"/>
        </w:rPr>
        <w:t>мало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солдат. Четырем участникам войны было присвоено высокое звание Героя Советского Союза. Ребята, вы знаете этих героев? </w:t>
      </w:r>
      <w:r w:rsidRPr="008C00D8">
        <w:rPr>
          <w:rFonts w:ascii="Georgia" w:hAnsi="Georgia"/>
          <w:b/>
          <w:color w:val="333333"/>
          <w:sz w:val="21"/>
          <w:szCs w:val="21"/>
          <w:shd w:val="clear" w:color="auto" w:fill="FFFFFF"/>
        </w:rPr>
        <w:t>(ответы детей)</w:t>
      </w:r>
      <w:r>
        <w:rPr>
          <w:rFonts w:ascii="Georgia" w:hAnsi="Georgia"/>
          <w:color w:val="333333"/>
          <w:sz w:val="21"/>
          <w:szCs w:val="21"/>
        </w:rPr>
        <w:br/>
      </w:r>
      <w:r w:rsidRPr="008C00D8">
        <w:rPr>
          <w:rFonts w:ascii="Georgia" w:hAnsi="Georgia"/>
          <w:b/>
          <w:color w:val="333333"/>
          <w:sz w:val="21"/>
          <w:szCs w:val="21"/>
          <w:shd w:val="clear" w:color="auto" w:fill="FFFFFF"/>
        </w:rPr>
        <w:t>Слайд №4 Герои ВОВ</w:t>
      </w:r>
      <w:r>
        <w:rPr>
          <w:rFonts w:ascii="Georgia" w:hAnsi="Georgia"/>
          <w:color w:val="333333"/>
          <w:sz w:val="21"/>
          <w:szCs w:val="21"/>
        </w:rPr>
        <w:br/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Несомненно, вам известен один из них – </w:t>
      </w:r>
      <w:r w:rsidR="00D45599" w:rsidRPr="00D45599">
        <w:rPr>
          <w:rFonts w:ascii="Georgia" w:hAnsi="Georgia"/>
          <w:color w:val="333333"/>
          <w:sz w:val="21"/>
          <w:szCs w:val="21"/>
          <w:shd w:val="clear" w:color="auto" w:fill="FFFFFF"/>
        </w:rPr>
        <w:t>АГЛЕТДИНОВ ФАЙЗУЛЛА ХАЗИЕВИЧ</w:t>
      </w:r>
      <w:r w:rsidR="00D45599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, </w:t>
      </w:r>
      <w:r w:rsidR="00D45599"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НИКИТИН ИВАН МОИСЕЕВИЧ</w:t>
      </w:r>
      <w:r w:rsidR="00D45599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,</w:t>
      </w:r>
      <w:r w:rsidR="00D45599" w:rsidRPr="00D45599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="00D45599"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ВАЛИЕВ АКРАМ ИСКАНДЕРОВИЧ</w:t>
      </w:r>
      <w:r w:rsidR="00D45599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, </w:t>
      </w:r>
      <w:r w:rsidR="00D45599"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МАНАКОВ ПЕТР ЗАХАРОВИЧ</w:t>
      </w:r>
      <w:r w:rsidR="00D45599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D45599" w:rsidRDefault="00D45599" w:rsidP="00435BF7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</w:t>
      </w:r>
      <w:r w:rsidR="00891B8A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Мы должны помнить имена этих героев, которые защитили нашу землю и принесли мир. А сегодня мы подробнее поговорим о </w:t>
      </w:r>
      <w:r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МАНАКОВ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Е</w:t>
      </w:r>
      <w:r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ПЕТР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</w:t>
      </w:r>
      <w:r w:rsidRPr="00891B8A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ЗАХАРОВИЧ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А </w:t>
      </w:r>
      <w:r w:rsidRPr="00D45599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(Просмотр слайдов)</w:t>
      </w:r>
    </w:p>
    <w:p w:rsidR="00522181" w:rsidRDefault="00891B8A" w:rsidP="00435BF7">
      <w:pPr>
        <w:spacing w:after="0" w:line="240" w:lineRule="auto"/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В </w:t>
      </w:r>
      <w:proofErr w:type="spellStart"/>
      <w:r w:rsidR="00D45599">
        <w:rPr>
          <w:rFonts w:ascii="Georgia" w:hAnsi="Georgia"/>
          <w:color w:val="333333"/>
          <w:sz w:val="21"/>
          <w:szCs w:val="21"/>
          <w:shd w:val="clear" w:color="auto" w:fill="FFFFFF"/>
        </w:rPr>
        <w:t>Актюбе</w:t>
      </w:r>
      <w:proofErr w:type="spellEnd"/>
      <w:r w:rsidR="00D45599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и в г. Азнакаеве 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его именем названы улицы.</w:t>
      </w:r>
      <w:r>
        <w:rPr>
          <w:rFonts w:ascii="Georgia" w:hAnsi="Georgia"/>
          <w:color w:val="333333"/>
          <w:sz w:val="21"/>
          <w:szCs w:val="21"/>
        </w:rPr>
        <w:br/>
      </w:r>
      <w:r w:rsidRPr="008C00D8">
        <w:rPr>
          <w:rFonts w:ascii="Georgia" w:hAnsi="Georgia"/>
          <w:b/>
          <w:color w:val="333333"/>
          <w:sz w:val="21"/>
          <w:szCs w:val="21"/>
          <w:shd w:val="clear" w:color="auto" w:fill="FFFFFF"/>
        </w:rPr>
        <w:t>Слайд №7 заключение</w:t>
      </w:r>
      <w:r>
        <w:rPr>
          <w:rFonts w:ascii="Georgia" w:hAnsi="Georgia"/>
          <w:color w:val="333333"/>
          <w:sz w:val="21"/>
          <w:szCs w:val="21"/>
        </w:rPr>
        <w:br/>
      </w:r>
      <w:r w:rsidR="00EE0AA7" w:rsidRPr="00EE0AA7">
        <w:rPr>
          <w:rFonts w:ascii="Georgia" w:hAnsi="Georgia"/>
          <w:b/>
          <w:color w:val="333333"/>
          <w:sz w:val="21"/>
          <w:szCs w:val="21"/>
          <w:shd w:val="clear" w:color="auto" w:fill="FFFFFF"/>
        </w:rPr>
        <w:t>Педагог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: Вот таких людей родила и вырастила наша </w:t>
      </w:r>
      <w:proofErr w:type="spellStart"/>
      <w:r w:rsidR="00EE0AA7">
        <w:rPr>
          <w:rFonts w:ascii="Georgia" w:hAnsi="Georgia"/>
          <w:color w:val="333333"/>
          <w:sz w:val="21"/>
          <w:szCs w:val="21"/>
          <w:shd w:val="clear" w:color="auto" w:fill="FFFFFF"/>
        </w:rPr>
        <w:t>Азнакаевская</w:t>
      </w:r>
      <w:proofErr w:type="spellEnd"/>
      <w:r w:rsidR="00EE0AA7"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Georgia" w:hAnsi="Georgia"/>
          <w:color w:val="333333"/>
          <w:sz w:val="21"/>
          <w:szCs w:val="21"/>
          <w:shd w:val="clear" w:color="auto" w:fill="FFFFFF"/>
        </w:rPr>
        <w:t xml:space="preserve"> земля. Люди не должны жить минувшим горем… Но тех, кто спас их от горя они обязаны помнить. А помня, хранить те святыни, одержимо утверждать те истины, отстаивать те идеалы, которые поднимали героев на бой.</w:t>
      </w:r>
    </w:p>
    <w:p w:rsidR="0066110F" w:rsidRDefault="00BE29F1" w:rsidP="00435BF7">
      <w:pPr>
        <w:spacing w:after="0" w:line="240" w:lineRule="auto"/>
        <w:rPr>
          <w:rFonts w:ascii="Georgia" w:hAnsi="Georgia"/>
          <w:color w:val="333333"/>
          <w:sz w:val="21"/>
          <w:szCs w:val="21"/>
          <w:shd w:val="clear" w:color="auto" w:fill="FFFFFF"/>
        </w:rPr>
      </w:pPr>
      <w:r>
        <w:rPr>
          <w:rFonts w:ascii="Georgia" w:hAnsi="Georgia"/>
          <w:color w:val="333333"/>
          <w:sz w:val="21"/>
          <w:szCs w:val="21"/>
          <w:shd w:val="clear" w:color="auto" w:fill="FFFFFF"/>
        </w:rPr>
        <w:t>Задание учащимся:</w:t>
      </w:r>
      <w:r w:rsidRPr="00BE29F1">
        <w:t xml:space="preserve"> </w:t>
      </w:r>
      <w:r w:rsidRPr="00BE29F1">
        <w:rPr>
          <w:rFonts w:ascii="Georgia" w:hAnsi="Georgia"/>
          <w:color w:val="333333"/>
          <w:sz w:val="21"/>
          <w:szCs w:val="21"/>
          <w:shd w:val="clear" w:color="auto" w:fill="FFFFFF"/>
        </w:rPr>
        <w:t>Вопрос по теме. Есть ли у вас заинтересованность в сборе материалов о земляках, участниках Великой Отечественной войны?</w:t>
      </w:r>
    </w:p>
    <w:p w:rsidR="00BE29F1" w:rsidRPr="0066110F" w:rsidRDefault="0066110F" w:rsidP="00435BF7">
      <w:pPr>
        <w:spacing w:after="0" w:line="240" w:lineRule="auto"/>
        <w:rPr>
          <w:rFonts w:ascii="Georgia" w:hAnsi="Georgia"/>
          <w:b/>
          <w:sz w:val="21"/>
          <w:szCs w:val="21"/>
          <w:shd w:val="clear" w:color="auto" w:fill="FFFFFF"/>
        </w:rPr>
      </w:pPr>
      <w:r w:rsidRPr="0066110F">
        <w:t xml:space="preserve"> </w:t>
      </w:r>
      <w:r w:rsidRPr="0066110F">
        <w:rPr>
          <w:rFonts w:ascii="Georgia" w:hAnsi="Georgia"/>
          <w:b/>
          <w:sz w:val="21"/>
          <w:szCs w:val="21"/>
          <w:shd w:val="clear" w:color="auto" w:fill="FFFFFF"/>
        </w:rPr>
        <w:t xml:space="preserve">Ответы присылайте мне в </w:t>
      </w:r>
      <w:proofErr w:type="spellStart"/>
      <w:r w:rsidRPr="0066110F">
        <w:rPr>
          <w:rFonts w:ascii="Georgia" w:hAnsi="Georgia"/>
          <w:b/>
          <w:sz w:val="21"/>
          <w:szCs w:val="21"/>
          <w:shd w:val="clear" w:color="auto" w:fill="FFFFFF"/>
        </w:rPr>
        <w:t>ватсап</w:t>
      </w:r>
      <w:proofErr w:type="spellEnd"/>
      <w:r w:rsidRPr="0066110F">
        <w:rPr>
          <w:rFonts w:ascii="Georgia" w:hAnsi="Georgia"/>
          <w:b/>
          <w:sz w:val="21"/>
          <w:szCs w:val="21"/>
          <w:shd w:val="clear" w:color="auto" w:fill="FFFFFF"/>
        </w:rPr>
        <w:t xml:space="preserve"> или </w:t>
      </w:r>
      <w:proofErr w:type="spellStart"/>
      <w:proofErr w:type="gramStart"/>
      <w:r w:rsidRPr="0066110F">
        <w:rPr>
          <w:rFonts w:ascii="Georgia" w:hAnsi="Georgia"/>
          <w:b/>
          <w:sz w:val="21"/>
          <w:szCs w:val="21"/>
          <w:shd w:val="clear" w:color="auto" w:fill="FFFFFF"/>
        </w:rPr>
        <w:t>эл.почту</w:t>
      </w:r>
      <w:proofErr w:type="spellEnd"/>
      <w:proofErr w:type="gramEnd"/>
    </w:p>
    <w:sectPr w:rsidR="00BE29F1" w:rsidRPr="006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8C"/>
    <w:rsid w:val="00063C80"/>
    <w:rsid w:val="00354E8C"/>
    <w:rsid w:val="00426071"/>
    <w:rsid w:val="00435BF7"/>
    <w:rsid w:val="00522181"/>
    <w:rsid w:val="00623924"/>
    <w:rsid w:val="0066110F"/>
    <w:rsid w:val="007876F2"/>
    <w:rsid w:val="00891B8A"/>
    <w:rsid w:val="008C00D8"/>
    <w:rsid w:val="00951EEC"/>
    <w:rsid w:val="009D28EF"/>
    <w:rsid w:val="00AC5C8E"/>
    <w:rsid w:val="00B5360C"/>
    <w:rsid w:val="00BB2D58"/>
    <w:rsid w:val="00BE29F1"/>
    <w:rsid w:val="00D45599"/>
    <w:rsid w:val="00EE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47C8"/>
  <w15:chartTrackingRefBased/>
  <w15:docId w15:val="{4C5B877B-D665-4C64-8044-615986F6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99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5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92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0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755397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10518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263706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9457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Фануза</dc:creator>
  <cp:keywords/>
  <dc:description/>
  <cp:lastModifiedBy>Фануза</cp:lastModifiedBy>
  <cp:revision>2</cp:revision>
  <dcterms:created xsi:type="dcterms:W3CDTF">2020-04-20T21:39:00Z</dcterms:created>
  <dcterms:modified xsi:type="dcterms:W3CDTF">2020-04-20T21:39:00Z</dcterms:modified>
</cp:coreProperties>
</file>